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CEA" w14:textId="77777777" w:rsidR="008E14DF" w:rsidRPr="004362DD" w:rsidRDefault="008E14DF" w:rsidP="008E14DF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4362DD">
        <w:rPr>
          <w:b/>
          <w:bCs/>
          <w:color w:val="000000"/>
        </w:rPr>
        <w:t>Scenariusz zajęć</w:t>
      </w:r>
    </w:p>
    <w:p w14:paraId="479BDF93" w14:textId="77777777" w:rsidR="008E14DF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41DCD9E7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Przedmiot:</w:t>
      </w:r>
      <w:r w:rsidRPr="00094356">
        <w:rPr>
          <w:color w:val="000000"/>
        </w:rPr>
        <w:t xml:space="preserve"> Biznes i zarządzanie</w:t>
      </w:r>
    </w:p>
    <w:p w14:paraId="50A0420B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2F1272A5" w14:textId="7AE249F9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Temat zajęć:</w:t>
      </w:r>
      <w:r w:rsidRPr="00094356">
        <w:rPr>
          <w:color w:val="000000"/>
        </w:rPr>
        <w:t xml:space="preserve"> </w:t>
      </w:r>
      <w:r w:rsidR="002A70DB">
        <w:rPr>
          <w:color w:val="000000"/>
        </w:rPr>
        <w:t>Wynagradzanie pracowników</w:t>
      </w:r>
    </w:p>
    <w:p w14:paraId="71C4E4D4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298B7E65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Czas trwania:</w:t>
      </w:r>
      <w:r>
        <w:rPr>
          <w:color w:val="000000"/>
        </w:rPr>
        <w:t xml:space="preserve"> </w:t>
      </w:r>
      <w:r w:rsidRPr="00094356">
        <w:rPr>
          <w:color w:val="000000"/>
        </w:rPr>
        <w:t>2 h lekcyjn</w:t>
      </w:r>
      <w:r>
        <w:rPr>
          <w:color w:val="000000"/>
        </w:rPr>
        <w:t>e</w:t>
      </w:r>
    </w:p>
    <w:p w14:paraId="677CB963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36E0FCDB" w14:textId="008F9E55" w:rsidR="008E14DF" w:rsidRPr="004362DD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4362DD">
        <w:rPr>
          <w:b/>
          <w:bCs/>
          <w:color w:val="000000"/>
        </w:rPr>
        <w:t>Cel główny zajęć:</w:t>
      </w:r>
      <w:r>
        <w:rPr>
          <w:b/>
          <w:bCs/>
          <w:color w:val="000000"/>
        </w:rPr>
        <w:t xml:space="preserve"> </w:t>
      </w:r>
      <w:r w:rsidR="000D631E">
        <w:rPr>
          <w:color w:val="000000"/>
        </w:rPr>
        <w:t>z</w:t>
      </w:r>
      <w:r w:rsidRPr="00094356">
        <w:rPr>
          <w:color w:val="000000"/>
        </w:rPr>
        <w:t xml:space="preserve">apoznanie uczniów z zasadami </w:t>
      </w:r>
      <w:r w:rsidR="002A70DB">
        <w:rPr>
          <w:color w:val="000000"/>
        </w:rPr>
        <w:t>ustalania wynagrodzenia za pracę, systemami wynagradzania oraz sposobem naliczania składek na ubezpieczenia społeczne</w:t>
      </w:r>
    </w:p>
    <w:p w14:paraId="70513AFE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0A71CA25" w14:textId="7976971C" w:rsidR="008E14DF" w:rsidRDefault="008E14DF" w:rsidP="002A70DB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4D4F8E">
        <w:rPr>
          <w:b/>
          <w:bCs/>
          <w:color w:val="000000"/>
        </w:rPr>
        <w:t>Cele szczegółowe:</w:t>
      </w:r>
    </w:p>
    <w:p w14:paraId="0EBA9787" w14:textId="1530296C" w:rsidR="002A70DB" w:rsidRPr="002A70DB" w:rsidRDefault="000D631E" w:rsidP="002A70DB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w</w:t>
      </w:r>
      <w:r w:rsidR="002A70DB">
        <w:rPr>
          <w:color w:val="000000"/>
        </w:rPr>
        <w:t>yjaśnić pojęcie wynagrodzenia za pracę</w:t>
      </w:r>
    </w:p>
    <w:p w14:paraId="526003F5" w14:textId="09764E21" w:rsidR="002A70DB" w:rsidRPr="002A70DB" w:rsidRDefault="000D631E" w:rsidP="002A70DB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w</w:t>
      </w:r>
      <w:r w:rsidR="002A70DB">
        <w:rPr>
          <w:color w:val="000000"/>
        </w:rPr>
        <w:t>skazać funkcję pracy</w:t>
      </w:r>
    </w:p>
    <w:p w14:paraId="2AADF3E5" w14:textId="06B29394" w:rsidR="002A70DB" w:rsidRPr="002A70DB" w:rsidRDefault="000D631E" w:rsidP="002A70DB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r</w:t>
      </w:r>
      <w:r w:rsidR="002A70DB">
        <w:rPr>
          <w:color w:val="000000"/>
        </w:rPr>
        <w:t>ozróżnić obligatoryjne i fakultatywne składniki wynagrodzenia</w:t>
      </w:r>
    </w:p>
    <w:p w14:paraId="795F3234" w14:textId="175C266B" w:rsidR="002A70DB" w:rsidRPr="002A70DB" w:rsidRDefault="000D631E" w:rsidP="002A70DB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c</w:t>
      </w:r>
      <w:r w:rsidR="002A70DB">
        <w:rPr>
          <w:color w:val="000000"/>
        </w:rPr>
        <w:t>harakteryzować systemy wynagradzania</w:t>
      </w:r>
    </w:p>
    <w:p w14:paraId="6973D7CE" w14:textId="71253226" w:rsidR="002A70DB" w:rsidRPr="002A70DB" w:rsidRDefault="000D631E" w:rsidP="002A70DB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o</w:t>
      </w:r>
      <w:r w:rsidR="002A70DB">
        <w:rPr>
          <w:color w:val="000000"/>
        </w:rPr>
        <w:t>bliczać wynagrodzenie w systemie czasowym, akordowym, prowizyjnym, mieszanym i taryfowym</w:t>
      </w:r>
    </w:p>
    <w:p w14:paraId="1EA65909" w14:textId="4FFABAB7" w:rsidR="002A70DB" w:rsidRPr="002A70DB" w:rsidRDefault="000D631E" w:rsidP="002A70DB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o</w:t>
      </w:r>
      <w:r w:rsidR="002A70DB">
        <w:rPr>
          <w:color w:val="000000"/>
        </w:rPr>
        <w:t>bliczać składniki na ubezpieczenia społeczne finansowane przez pracownika i pracodawcę</w:t>
      </w:r>
    </w:p>
    <w:p w14:paraId="0ED90312" w14:textId="1F07C214" w:rsidR="002A70DB" w:rsidRPr="004D4F8E" w:rsidRDefault="000D631E" w:rsidP="002A70DB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a</w:t>
      </w:r>
      <w:r w:rsidR="002A70DB">
        <w:rPr>
          <w:color w:val="000000"/>
        </w:rPr>
        <w:t>nalizować różnice między płacą nominalną a realną</w:t>
      </w:r>
    </w:p>
    <w:p w14:paraId="575C4C77" w14:textId="77777777" w:rsidR="008E14DF" w:rsidRPr="00094356" w:rsidRDefault="008E14DF" w:rsidP="008E14DF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0AEE5C75" w14:textId="77777777" w:rsidR="008E14DF" w:rsidRPr="00560AB0" w:rsidRDefault="008E14DF" w:rsidP="009D410B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Uczeń nauczy się:</w:t>
      </w:r>
    </w:p>
    <w:p w14:paraId="065CFF7A" w14:textId="1A551E4B" w:rsidR="007B688F" w:rsidRDefault="007B688F" w:rsidP="009D410B">
      <w:pPr>
        <w:pStyle w:val="NormalnyWeb"/>
        <w:spacing w:before="0" w:beforeAutospacing="0" w:after="0" w:afterAutospacing="0"/>
        <w:ind w:firstLine="360"/>
      </w:pPr>
      <w:r>
        <w:rPr>
          <w:rFonts w:hAnsi="Symbol"/>
        </w:rPr>
        <w:t></w:t>
      </w:r>
      <w:r>
        <w:t xml:space="preserve">  </w:t>
      </w:r>
      <w:r w:rsidR="000D631E">
        <w:t>d</w:t>
      </w:r>
      <w:r>
        <w:t>efiniować pojęcie wynagrodzenia za pracę</w:t>
      </w:r>
    </w:p>
    <w:p w14:paraId="38C1A577" w14:textId="667DE87D" w:rsidR="007B688F" w:rsidRDefault="007B688F" w:rsidP="009D410B">
      <w:pPr>
        <w:pStyle w:val="NormalnyWeb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 </w:t>
      </w:r>
      <w:r w:rsidR="000D631E">
        <w:t>w</w:t>
      </w:r>
      <w:r>
        <w:t xml:space="preserve">yjaśniać funkcje płacy </w:t>
      </w:r>
    </w:p>
    <w:p w14:paraId="77F59E45" w14:textId="2EA4E5D3" w:rsidR="007B688F" w:rsidRDefault="007B688F" w:rsidP="009D410B">
      <w:pPr>
        <w:pStyle w:val="NormalnyWeb"/>
        <w:spacing w:before="0" w:beforeAutospacing="0" w:after="0" w:afterAutospacing="0"/>
        <w:ind w:firstLine="360"/>
      </w:pPr>
      <w:r>
        <w:rPr>
          <w:rFonts w:hAnsi="Symbol"/>
        </w:rPr>
        <w:t></w:t>
      </w:r>
      <w:r>
        <w:t xml:space="preserve">  </w:t>
      </w:r>
      <w:r w:rsidR="000D631E">
        <w:t>r</w:t>
      </w:r>
      <w:r>
        <w:t>ozróżniać składniki obligatoryjne i fakultatywne wynagrodzenia</w:t>
      </w:r>
    </w:p>
    <w:p w14:paraId="24C5A751" w14:textId="4A8A7467" w:rsidR="007B688F" w:rsidRDefault="007B688F" w:rsidP="00776924">
      <w:pPr>
        <w:pStyle w:val="NormalnyWeb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 </w:t>
      </w:r>
      <w:r w:rsidR="00AE53E9">
        <w:t>C</w:t>
      </w:r>
      <w:r>
        <w:t xml:space="preserve">harakteryzować systemy wynagradzania </w:t>
      </w:r>
    </w:p>
    <w:p w14:paraId="4DB097C8" w14:textId="47EE62FE" w:rsidR="007B688F" w:rsidRDefault="007B688F" w:rsidP="009D410B">
      <w:pPr>
        <w:pStyle w:val="NormalnyWeb"/>
        <w:spacing w:before="0" w:beforeAutospacing="0" w:after="0" w:afterAutospacing="0"/>
        <w:ind w:firstLine="360"/>
      </w:pPr>
      <w:r>
        <w:rPr>
          <w:rFonts w:hAnsi="Symbol"/>
        </w:rPr>
        <w:t></w:t>
      </w:r>
      <w:r>
        <w:t xml:space="preserve">  </w:t>
      </w:r>
      <w:r w:rsidR="000D631E">
        <w:t>o</w:t>
      </w:r>
      <w:r>
        <w:t>bliczać wynagrodzenie w różnych systemach płac</w:t>
      </w:r>
    </w:p>
    <w:p w14:paraId="0ABBA6D5" w14:textId="23B6E85A" w:rsidR="007B688F" w:rsidRDefault="007B688F" w:rsidP="009D410B">
      <w:pPr>
        <w:pStyle w:val="NormalnyWeb"/>
        <w:spacing w:before="0" w:beforeAutospacing="0" w:after="0" w:afterAutospacing="0"/>
        <w:ind w:firstLine="360"/>
      </w:pPr>
      <w:r>
        <w:rPr>
          <w:rFonts w:hAnsi="Symbol"/>
        </w:rPr>
        <w:t></w:t>
      </w:r>
      <w:r>
        <w:t xml:space="preserve">  </w:t>
      </w:r>
      <w:r w:rsidR="000D631E">
        <w:t>r</w:t>
      </w:r>
      <w:r w:rsidR="00655346">
        <w:t>ozróżniać</w:t>
      </w:r>
      <w:r w:rsidR="0078577F">
        <w:t xml:space="preserve"> </w:t>
      </w:r>
      <w:r>
        <w:t>dodat</w:t>
      </w:r>
      <w:r w:rsidR="0078577F">
        <w:t xml:space="preserve">ek </w:t>
      </w:r>
      <w:r>
        <w:t>za pracę w godzinach nadliczbowych i w porze nocnej</w:t>
      </w:r>
    </w:p>
    <w:p w14:paraId="5BFBDE51" w14:textId="07666A70" w:rsidR="007B688F" w:rsidRDefault="007B688F" w:rsidP="009D410B">
      <w:pPr>
        <w:pStyle w:val="NormalnyWeb"/>
        <w:spacing w:before="0" w:beforeAutospacing="0" w:after="0" w:afterAutospacing="0"/>
        <w:ind w:firstLine="360"/>
      </w:pPr>
      <w:r>
        <w:rPr>
          <w:rFonts w:hAnsi="Symbol"/>
        </w:rPr>
        <w:t></w:t>
      </w:r>
      <w:r>
        <w:t xml:space="preserve">  </w:t>
      </w:r>
      <w:r w:rsidR="000D631E">
        <w:t>r</w:t>
      </w:r>
      <w:r>
        <w:t>ozróżniać płacę nominalną i realną</w:t>
      </w:r>
    </w:p>
    <w:p w14:paraId="688CB851" w14:textId="578BBB0A" w:rsidR="007B688F" w:rsidRDefault="007B688F" w:rsidP="009D410B">
      <w:pPr>
        <w:pStyle w:val="NormalnyWeb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 </w:t>
      </w:r>
      <w:r w:rsidR="000D631E">
        <w:t>w</w:t>
      </w:r>
      <w:r>
        <w:t xml:space="preserve">skazywać składki na ubezpieczenia społeczne finansowane przez pracownika i </w:t>
      </w:r>
      <w:r w:rsidR="009D410B">
        <w:t xml:space="preserve">   </w:t>
      </w:r>
      <w:r>
        <w:t>pracodawcę</w:t>
      </w:r>
    </w:p>
    <w:p w14:paraId="7987F508" w14:textId="7DD3FEA8" w:rsidR="007B688F" w:rsidRDefault="007B688F" w:rsidP="009D410B">
      <w:pPr>
        <w:pStyle w:val="NormalnyWeb"/>
        <w:spacing w:before="0" w:beforeAutospacing="0" w:after="0" w:afterAutospacing="0"/>
        <w:ind w:firstLine="360"/>
      </w:pPr>
      <w:r>
        <w:rPr>
          <w:rFonts w:hAnsi="Symbol"/>
        </w:rPr>
        <w:t></w:t>
      </w:r>
      <w:r>
        <w:t xml:space="preserve">  </w:t>
      </w:r>
      <w:r w:rsidR="000D631E">
        <w:t>o</w:t>
      </w:r>
      <w:r>
        <w:t>bliczać wysokość składek ZUS od wynagrodzenia brutto</w:t>
      </w:r>
    </w:p>
    <w:p w14:paraId="78FA3D89" w14:textId="77777777" w:rsidR="007B688F" w:rsidRPr="00CB5071" w:rsidRDefault="007B688F" w:rsidP="009D410B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408B710A" w14:textId="77777777" w:rsidR="008E14DF" w:rsidRPr="00560AB0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 xml:space="preserve">Narzędzia i pomoce wykorzystywane w trakcie zajęć: </w:t>
      </w:r>
    </w:p>
    <w:p w14:paraId="407C7169" w14:textId="722D5B75" w:rsidR="008E14DF" w:rsidRPr="00094356" w:rsidRDefault="000D631E" w:rsidP="008E14DF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8E14DF" w:rsidRPr="00094356">
        <w:rPr>
          <w:color w:val="000000"/>
        </w:rPr>
        <w:t>rezentacja multimedialna</w:t>
      </w:r>
    </w:p>
    <w:p w14:paraId="0497BAEB" w14:textId="7FEDDDF4" w:rsidR="008E14DF" w:rsidRPr="00094356" w:rsidRDefault="000D631E" w:rsidP="008E14DF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8E14DF" w:rsidRPr="00094356">
        <w:rPr>
          <w:color w:val="000000"/>
        </w:rPr>
        <w:t>arty pracy</w:t>
      </w:r>
    </w:p>
    <w:p w14:paraId="4BEA8191" w14:textId="77777777" w:rsidR="008E14DF" w:rsidRDefault="008E14DF" w:rsidP="008E14DF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Pr="00094356">
        <w:rPr>
          <w:color w:val="000000"/>
        </w:rPr>
        <w:t>alkulator</w:t>
      </w:r>
    </w:p>
    <w:p w14:paraId="1CDB07CB" w14:textId="493A9CA0" w:rsidR="00ED76AC" w:rsidRPr="00094356" w:rsidRDefault="000D631E" w:rsidP="008E14DF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</w:t>
      </w:r>
      <w:r w:rsidR="00ED76AC">
        <w:rPr>
          <w:color w:val="000000"/>
        </w:rPr>
        <w:t>ablica/marker</w:t>
      </w:r>
    </w:p>
    <w:p w14:paraId="7E7985DA" w14:textId="17F80E30" w:rsidR="008E14DF" w:rsidRPr="00094356" w:rsidRDefault="000D631E" w:rsidP="008E14DF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8E14DF" w:rsidRPr="00094356">
        <w:rPr>
          <w:color w:val="000000"/>
        </w:rPr>
        <w:t xml:space="preserve">omputer </w:t>
      </w:r>
      <w:r w:rsidR="00ED76AC">
        <w:rPr>
          <w:color w:val="000000"/>
        </w:rPr>
        <w:t>z dostępem do Internetu</w:t>
      </w:r>
    </w:p>
    <w:p w14:paraId="1710E58C" w14:textId="77777777" w:rsidR="008E14DF" w:rsidRPr="00094356" w:rsidRDefault="008E14DF" w:rsidP="008E14DF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7E42EE51" w14:textId="77777777" w:rsidR="008E14DF" w:rsidRPr="00560AB0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Metody i formy:</w:t>
      </w:r>
    </w:p>
    <w:p w14:paraId="4D651FAE" w14:textId="4E3D7371" w:rsidR="008E14DF" w:rsidRDefault="000D631E" w:rsidP="00AE53E9">
      <w:pPr>
        <w:pStyle w:val="Normalny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8E14DF" w:rsidRPr="00094356">
        <w:rPr>
          <w:color w:val="000000"/>
        </w:rPr>
        <w:t>ykład nauczyciela wsparty prezentacją multimedialną</w:t>
      </w:r>
    </w:p>
    <w:p w14:paraId="68691AB3" w14:textId="7C077647" w:rsidR="00AE53E9" w:rsidRPr="00AE53E9" w:rsidRDefault="000D631E" w:rsidP="00AE53E9">
      <w:pPr>
        <w:pStyle w:val="Normalny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AE53E9" w:rsidRPr="00094356">
        <w:rPr>
          <w:color w:val="000000"/>
        </w:rPr>
        <w:t>raca w grupach</w:t>
      </w:r>
      <w:r w:rsidR="00AE53E9">
        <w:rPr>
          <w:color w:val="000000"/>
        </w:rPr>
        <w:t xml:space="preserve"> (systemy wynagradzania)</w:t>
      </w:r>
    </w:p>
    <w:p w14:paraId="4CBD537D" w14:textId="63314297" w:rsidR="008E14DF" w:rsidRPr="00AE53E9" w:rsidRDefault="000D631E" w:rsidP="00AE53E9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8E14DF" w:rsidRPr="00094356">
        <w:rPr>
          <w:color w:val="000000"/>
        </w:rPr>
        <w:t>raca indywidualna</w:t>
      </w:r>
      <w:r w:rsidR="00AE53E9">
        <w:rPr>
          <w:color w:val="000000"/>
        </w:rPr>
        <w:t xml:space="preserve"> (obliczenia składek)</w:t>
      </w:r>
    </w:p>
    <w:p w14:paraId="1638C552" w14:textId="3CC391D7" w:rsidR="008E14DF" w:rsidRDefault="000D631E" w:rsidP="008E14DF">
      <w:pPr>
        <w:pStyle w:val="Normalny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b</w:t>
      </w:r>
      <w:r w:rsidR="00AE53E9">
        <w:rPr>
          <w:color w:val="000000"/>
        </w:rPr>
        <w:t>urza mózgów</w:t>
      </w:r>
    </w:p>
    <w:p w14:paraId="10B39B1D" w14:textId="7000EEFB" w:rsidR="00AE53E9" w:rsidRPr="00094356" w:rsidRDefault="000D631E" w:rsidP="008E14DF">
      <w:pPr>
        <w:pStyle w:val="Normalny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a</w:t>
      </w:r>
      <w:r w:rsidR="00AE53E9">
        <w:rPr>
          <w:color w:val="000000"/>
        </w:rPr>
        <w:t>naliza przypadków</w:t>
      </w:r>
    </w:p>
    <w:p w14:paraId="1AF68547" w14:textId="77777777" w:rsidR="008E14DF" w:rsidRPr="00094356" w:rsidRDefault="008E14DF" w:rsidP="008E14DF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1E16B83E" w14:textId="77777777" w:rsidR="00AE53E9" w:rsidRDefault="00AE53E9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7E63A7E4" w14:textId="5ACA4DC7" w:rsidR="008E14DF" w:rsidRPr="00560AB0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lastRenderedPageBreak/>
        <w:t>Efekty kształcenia: uczeń:</w:t>
      </w:r>
    </w:p>
    <w:p w14:paraId="502CD162" w14:textId="32D307FD" w:rsidR="008E14DF" w:rsidRDefault="000D631E" w:rsidP="008E14D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w</w:t>
      </w:r>
      <w:r w:rsidR="00AE53E9">
        <w:t>yjaśnia czym jest wynagrodzenie za pracę</w:t>
      </w:r>
    </w:p>
    <w:p w14:paraId="37FB4C0E" w14:textId="700688D6" w:rsidR="00AE53E9" w:rsidRDefault="000D631E" w:rsidP="008E14D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w</w:t>
      </w:r>
      <w:r w:rsidR="00AE53E9">
        <w:t>skazuje funkcję płacy</w:t>
      </w:r>
    </w:p>
    <w:p w14:paraId="7960BA37" w14:textId="69405A70" w:rsidR="000F1B82" w:rsidRDefault="000D631E" w:rsidP="008E14D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z</w:t>
      </w:r>
      <w:r w:rsidR="000F1B82">
        <w:t>na składniki obowiązkowe i fakultatywne wynagradzania</w:t>
      </w:r>
    </w:p>
    <w:p w14:paraId="4240160F" w14:textId="287EDE7B" w:rsidR="000F1B82" w:rsidRDefault="000D631E" w:rsidP="008E14D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r</w:t>
      </w:r>
      <w:r w:rsidR="000F1B82">
        <w:t>ozróżnia systemy wynagradzania</w:t>
      </w:r>
    </w:p>
    <w:p w14:paraId="4C714283" w14:textId="30C786D4" w:rsidR="000F1B82" w:rsidRPr="002A70DB" w:rsidRDefault="000D631E" w:rsidP="000F1B82">
      <w:pPr>
        <w:pStyle w:val="Normalny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/>
        </w:rPr>
      </w:pPr>
      <w:r>
        <w:t>o</w:t>
      </w:r>
      <w:r w:rsidR="000F1B82">
        <w:t xml:space="preserve">blicza wynagrodzenie w systemie </w:t>
      </w:r>
      <w:r w:rsidR="000F1B82">
        <w:rPr>
          <w:color w:val="000000"/>
        </w:rPr>
        <w:t>czasowym, akordowym, prowizyjnym, mieszanym i taryfowym</w:t>
      </w:r>
    </w:p>
    <w:p w14:paraId="4EBEC347" w14:textId="2CA433CB" w:rsidR="000F1B82" w:rsidRDefault="000D631E" w:rsidP="008E14D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o</w:t>
      </w:r>
      <w:r w:rsidR="000F1B82">
        <w:t>blicza wysokość składek na ubezpieczenia społeczne</w:t>
      </w:r>
    </w:p>
    <w:p w14:paraId="5C68F0A3" w14:textId="3A13E382" w:rsidR="000F1B82" w:rsidRPr="00094356" w:rsidRDefault="000D631E" w:rsidP="008E14D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a</w:t>
      </w:r>
      <w:r w:rsidR="000F1B82">
        <w:t>nalizuje strukturę kosztów pracy</w:t>
      </w:r>
    </w:p>
    <w:p w14:paraId="0C646A8F" w14:textId="77777777" w:rsidR="008E14DF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03589D96" w14:textId="77777777" w:rsidR="008E14DF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79A2285B" w14:textId="77777777" w:rsidR="008E14DF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5CF312FC" w14:textId="77777777" w:rsidR="008E14DF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Przebieg zajęć:</w:t>
      </w:r>
    </w:p>
    <w:p w14:paraId="66AD85BB" w14:textId="77777777" w:rsidR="00B26E84" w:rsidRPr="00560AB0" w:rsidRDefault="00B26E84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742C24FC" w14:textId="48C58BA3" w:rsidR="008E14DF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094356">
        <w:rPr>
          <w:b/>
          <w:bCs/>
          <w:color w:val="000000"/>
        </w:rPr>
        <w:t>I godzina lekcyjna</w:t>
      </w:r>
      <w:r w:rsidR="00326C4C">
        <w:rPr>
          <w:b/>
          <w:bCs/>
          <w:color w:val="000000"/>
        </w:rPr>
        <w:t xml:space="preserve"> (45 min)</w:t>
      </w:r>
    </w:p>
    <w:p w14:paraId="5C93D6C6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2EA35441" w14:textId="77777777" w:rsidR="008E14DF" w:rsidRPr="00094356" w:rsidRDefault="008E14DF" w:rsidP="008E14DF">
      <w:pPr>
        <w:pStyle w:val="Normalny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Część organizacyjna (5 min)</w:t>
      </w:r>
    </w:p>
    <w:p w14:paraId="4AE411C9" w14:textId="77777777" w:rsidR="008E14DF" w:rsidRPr="00094356" w:rsidRDefault="008E14DF" w:rsidP="008E14DF">
      <w:pPr>
        <w:pStyle w:val="Normalny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Powitanie uczniów i sprawdzenie obecności</w:t>
      </w:r>
    </w:p>
    <w:p w14:paraId="2A8B337F" w14:textId="77777777" w:rsidR="008E14DF" w:rsidRDefault="008E14DF" w:rsidP="008E14DF">
      <w:pPr>
        <w:pStyle w:val="Normalny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Podanie tematu i celów lekcji</w:t>
      </w:r>
    </w:p>
    <w:p w14:paraId="61645F45" w14:textId="77777777" w:rsidR="00326C4C" w:rsidRPr="00094356" w:rsidRDefault="00326C4C" w:rsidP="00326C4C">
      <w:pPr>
        <w:pStyle w:val="NormalnyWeb"/>
        <w:spacing w:before="0" w:beforeAutospacing="0" w:after="0" w:afterAutospacing="0"/>
        <w:ind w:left="1440"/>
        <w:rPr>
          <w:color w:val="000000"/>
        </w:rPr>
      </w:pPr>
    </w:p>
    <w:p w14:paraId="3943630F" w14:textId="77777777" w:rsidR="008E14DF" w:rsidRPr="00094356" w:rsidRDefault="008E14DF" w:rsidP="008E14DF">
      <w:pPr>
        <w:pStyle w:val="Normalny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Wprowadzenie do tematu (5 min)</w:t>
      </w:r>
    </w:p>
    <w:p w14:paraId="693BFAB5" w14:textId="77777777" w:rsidR="008E14DF" w:rsidRPr="00094356" w:rsidRDefault="008E14DF" w:rsidP="008E14DF">
      <w:pPr>
        <w:pStyle w:val="NormalnyWeb"/>
        <w:spacing w:before="0" w:beforeAutospacing="0" w:after="0" w:afterAutospacing="0"/>
        <w:ind w:left="1440"/>
        <w:rPr>
          <w:color w:val="000000"/>
        </w:rPr>
      </w:pPr>
      <w:r w:rsidRPr="00094356">
        <w:rPr>
          <w:color w:val="000000"/>
        </w:rPr>
        <w:t>Nauczyciel zadaje pytania?</w:t>
      </w:r>
    </w:p>
    <w:p w14:paraId="3D0DDDCD" w14:textId="317B6F6B" w:rsidR="008E14DF" w:rsidRDefault="00326C4C" w:rsidP="008E14DF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Od czego zależy wysokość wynagrodzenia pracowników?</w:t>
      </w:r>
    </w:p>
    <w:p w14:paraId="08322E43" w14:textId="7894C0EB" w:rsidR="00326C4C" w:rsidRPr="00094356" w:rsidRDefault="00326C4C" w:rsidP="00326C4C">
      <w:pPr>
        <w:pStyle w:val="NormalnyWeb"/>
        <w:spacing w:before="0" w:beforeAutospacing="0" w:after="0" w:afterAutospacing="0"/>
        <w:ind w:left="1428"/>
        <w:rPr>
          <w:color w:val="000000"/>
        </w:rPr>
      </w:pPr>
      <w:r>
        <w:rPr>
          <w:color w:val="000000"/>
        </w:rPr>
        <w:t>Krótka burza mózgów – zapis odpowiedzi na tablicy</w:t>
      </w:r>
    </w:p>
    <w:p w14:paraId="5E3916D7" w14:textId="77777777" w:rsidR="008E14DF" w:rsidRPr="00094356" w:rsidRDefault="008E14DF" w:rsidP="008E14DF">
      <w:pPr>
        <w:pStyle w:val="NormalnyWeb"/>
        <w:spacing w:before="0" w:beforeAutospacing="0" w:after="0" w:afterAutospacing="0"/>
        <w:rPr>
          <w:color w:val="000000"/>
        </w:rPr>
      </w:pPr>
    </w:p>
    <w:p w14:paraId="4F2E1C75" w14:textId="0BE8EA22" w:rsidR="008E14DF" w:rsidRDefault="008E14DF" w:rsidP="008E14DF">
      <w:pPr>
        <w:pStyle w:val="Normalny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Prezentacja multimedialna (15 min)</w:t>
      </w:r>
      <w:r w:rsidR="005A110E">
        <w:rPr>
          <w:color w:val="000000"/>
        </w:rPr>
        <w:t xml:space="preserve"> – Wynagradzanie pracowników</w:t>
      </w:r>
    </w:p>
    <w:p w14:paraId="6C84791A" w14:textId="77777777" w:rsidR="00314015" w:rsidRDefault="00314015" w:rsidP="00314015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364955F9" w14:textId="64D091EA" w:rsidR="00314015" w:rsidRPr="00094356" w:rsidRDefault="00314015" w:rsidP="00314015">
      <w:pPr>
        <w:pStyle w:val="Normalny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Omówienie slajdów:</w:t>
      </w:r>
    </w:p>
    <w:p w14:paraId="341E9CBB" w14:textId="0DB5BEBC" w:rsidR="008E14DF" w:rsidRDefault="008E14DF" w:rsidP="00314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3A04ED" w14:textId="352F1037" w:rsidR="00314015" w:rsidRDefault="00314015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Regulaminy wynagradzania</w:t>
      </w:r>
    </w:p>
    <w:p w14:paraId="36BCFB0D" w14:textId="67086C49" w:rsidR="00314015" w:rsidRPr="00314015" w:rsidRDefault="00314015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Definicja wynagrodzenia</w:t>
      </w:r>
    </w:p>
    <w:p w14:paraId="035F5C56" w14:textId="682DEE39" w:rsidR="00314015" w:rsidRDefault="00314015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Funkcje płacy</w:t>
      </w:r>
    </w:p>
    <w:p w14:paraId="307E040C" w14:textId="4FC5037A" w:rsidR="00314015" w:rsidRDefault="00314015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Składniki obligatoryjne i fakultatywne</w:t>
      </w:r>
    </w:p>
    <w:p w14:paraId="654C3776" w14:textId="10188EEB" w:rsidR="00314015" w:rsidRDefault="00314015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Minimalne wynagrodzenie w roku 2026</w:t>
      </w:r>
    </w:p>
    <w:p w14:paraId="3817E9E6" w14:textId="75B3D5CD" w:rsidR="00314015" w:rsidRDefault="00314015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Inne świadczenia pozapłacowe związane z pracą</w:t>
      </w:r>
    </w:p>
    <w:p w14:paraId="5037E1F1" w14:textId="0B5E7139" w:rsidR="00314015" w:rsidRDefault="00314015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Systemy wynagradzania</w:t>
      </w:r>
    </w:p>
    <w:p w14:paraId="1D699C0B" w14:textId="00DE1270" w:rsidR="00EE59F8" w:rsidRDefault="00EE59F8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Płaca nominalna i realna</w:t>
      </w:r>
    </w:p>
    <w:p w14:paraId="6704F1D7" w14:textId="25C5B9E5" w:rsidR="00EE59F8" w:rsidRDefault="00EE59F8" w:rsidP="0031401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Składki na ubezpieczenia społeczne</w:t>
      </w:r>
    </w:p>
    <w:p w14:paraId="0E7C1CC9" w14:textId="77777777" w:rsidR="00314015" w:rsidRPr="00314015" w:rsidRDefault="00314015" w:rsidP="00704A59">
      <w:pPr>
        <w:pStyle w:val="Akapitzlist"/>
        <w:spacing w:after="0" w:line="240" w:lineRule="auto"/>
        <w:ind w:left="142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7459C" w14:textId="77777777" w:rsidR="00314015" w:rsidRPr="00314015" w:rsidRDefault="00314015" w:rsidP="003140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6F8C60" w14:textId="474E7853" w:rsidR="008E14DF" w:rsidRPr="00094356" w:rsidRDefault="008E14DF" w:rsidP="008E14D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Ćwiczenie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karta pracy nr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E5E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systemy wynagradzania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r w:rsidR="00CE5E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min)</w:t>
      </w:r>
    </w:p>
    <w:p w14:paraId="14A93584" w14:textId="77777777" w:rsidR="00D3327E" w:rsidRDefault="008E14DF" w:rsidP="008E14DF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uczniowie rozwiązują </w:t>
      </w:r>
      <w:r w:rsidR="00CE5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grupach</w:t>
      </w:r>
      <w:r w:rsidR="00D332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368FB90" w14:textId="7A29A4F4" w:rsidR="008E14DF" w:rsidRPr="00376607" w:rsidRDefault="00D3327E" w:rsidP="00D3327E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1</w:t>
      </w:r>
      <w:r w:rsidR="00376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system taryfowy</w:t>
      </w:r>
    </w:p>
    <w:p w14:paraId="078AC4BC" w14:textId="4EB77059" w:rsidR="00D3327E" w:rsidRDefault="00D3327E" w:rsidP="00D3327E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2</w:t>
      </w:r>
      <w:r w:rsidR="003766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76607" w:rsidRPr="00376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system czasowy</w:t>
      </w:r>
    </w:p>
    <w:p w14:paraId="3AC329AC" w14:textId="12D258CB" w:rsidR="00D3327E" w:rsidRPr="00376607" w:rsidRDefault="00D3327E" w:rsidP="00D3327E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Zadanie 3 </w:t>
      </w:r>
      <w:r w:rsidR="00376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system akordowy</w:t>
      </w:r>
    </w:p>
    <w:p w14:paraId="329C5A08" w14:textId="3B669CB5" w:rsidR="00D3327E" w:rsidRPr="00376607" w:rsidRDefault="00D3327E" w:rsidP="00D3327E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Zadnie 4</w:t>
      </w:r>
      <w:r w:rsidR="003766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76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system prowizyjny</w:t>
      </w:r>
    </w:p>
    <w:p w14:paraId="00C0E1F9" w14:textId="3BB096C7" w:rsidR="00D3327E" w:rsidRPr="00376607" w:rsidRDefault="00D3327E" w:rsidP="00D3327E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5</w:t>
      </w:r>
      <w:r w:rsidR="00376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system czasowo-prowizyjny</w:t>
      </w:r>
    </w:p>
    <w:p w14:paraId="477AAAE0" w14:textId="77777777" w:rsidR="00B26E84" w:rsidRDefault="00B26E84" w:rsidP="008E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F070B1" w14:textId="058E846B" w:rsidR="00B8169E" w:rsidRDefault="008E14DF" w:rsidP="008E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 godzina lekcyjna</w:t>
      </w:r>
      <w:r w:rsidR="00D332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C4F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(45 min)</w:t>
      </w:r>
    </w:p>
    <w:p w14:paraId="193F2D87" w14:textId="432B62F3" w:rsidR="00B26E84" w:rsidRPr="00094356" w:rsidRDefault="00B26E84" w:rsidP="00B26E8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spólne sprawdzenie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obliczeń rachunkowych i zapisanie ich na tablicy – </w:t>
      </w:r>
      <w:r w:rsidR="001B35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klucz odpowiedzi – karta pracy nr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(10 min)</w:t>
      </w:r>
    </w:p>
    <w:p w14:paraId="27C24E1D" w14:textId="77777777" w:rsidR="00B26E84" w:rsidRPr="00094356" w:rsidRDefault="00B26E84" w:rsidP="00B26E84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krótka analiza błędów</w:t>
      </w:r>
    </w:p>
    <w:p w14:paraId="7DD31FC1" w14:textId="1D4B996A" w:rsidR="00B26E84" w:rsidRPr="00B26E84" w:rsidRDefault="00B26E84" w:rsidP="00B26E8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59CDD4" w14:textId="45B05E0F" w:rsidR="008E14DF" w:rsidRPr="00B26E84" w:rsidRDefault="00B8169E" w:rsidP="00B26E8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Ćwiczenie</w:t>
      </w:r>
      <w:r w:rsidR="008E14DF"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8E14DF" w:rsidRPr="00D547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karta pracy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8E14DF"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</w:t>
      </w:r>
      <w:r w:rsidR="00B26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składki na ubezpieczenia społeczne (15 min)</w:t>
      </w:r>
    </w:p>
    <w:p w14:paraId="5A8F2C68" w14:textId="7A2B3DFB" w:rsidR="00B26E84" w:rsidRDefault="00B26E84" w:rsidP="00B26E84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uczniowie rozwiązują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indywidualnie:</w:t>
      </w:r>
    </w:p>
    <w:p w14:paraId="41A77CA1" w14:textId="5BAEAD45" w:rsidR="00B26E84" w:rsidRPr="00C1235F" w:rsidRDefault="00B26E84" w:rsidP="00B26E84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1</w:t>
      </w:r>
      <w:r w:rsidR="00C1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123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oblicz wysokość składek</w:t>
      </w:r>
    </w:p>
    <w:p w14:paraId="51650713" w14:textId="130B3A61" w:rsidR="00B26E84" w:rsidRPr="00C1235F" w:rsidRDefault="00B26E84" w:rsidP="00B26E84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Zadanie 2</w:t>
      </w:r>
      <w:r w:rsidR="00C1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123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wymień składki na ubezpieczenia społeczne</w:t>
      </w:r>
    </w:p>
    <w:p w14:paraId="5022AF1D" w14:textId="500D8361" w:rsidR="00B26E84" w:rsidRPr="001B353E" w:rsidRDefault="00B26E84" w:rsidP="00B26E84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wspólne sprawdzenie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obliczenia rachunkowe</w:t>
      </w:r>
      <w:r w:rsidR="001B35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1B353E" w:rsidRPr="001B35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klucz odpowiedzi – karta pracy nr 2</w:t>
      </w:r>
    </w:p>
    <w:p w14:paraId="047D6B6F" w14:textId="5DA4DD93" w:rsidR="00B26E84" w:rsidRPr="00B26E84" w:rsidRDefault="00B26E84" w:rsidP="00B26E84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krótka analiza błędów</w:t>
      </w:r>
    </w:p>
    <w:p w14:paraId="3B1A7925" w14:textId="59B622D6" w:rsidR="00B26E84" w:rsidRDefault="00B26E84" w:rsidP="00B26E8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 – </w:t>
      </w:r>
      <w:r w:rsidRPr="00C123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pracy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test wiedzy (15 min)</w:t>
      </w:r>
    </w:p>
    <w:p w14:paraId="04FA570B" w14:textId="52880A49" w:rsidR="00B26E84" w:rsidRDefault="00B26E84" w:rsidP="00B26E84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rozwiązuję indywidualnie</w:t>
      </w:r>
    </w:p>
    <w:p w14:paraId="157D66CC" w14:textId="5DC11264" w:rsidR="002677A8" w:rsidRPr="002677A8" w:rsidRDefault="002677A8" w:rsidP="002677A8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spólne sprawdzenie odpowiedzi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1B35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klucz odpowiedzi – karta pracy nr 3</w:t>
      </w:r>
    </w:p>
    <w:p w14:paraId="2C05890D" w14:textId="395F811B" w:rsidR="00B26E84" w:rsidRDefault="00B26E84" w:rsidP="00B26E8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lekcji (5 min)</w:t>
      </w:r>
    </w:p>
    <w:p w14:paraId="58011C35" w14:textId="71D6D096" w:rsidR="00B26E84" w:rsidRDefault="00B26E84" w:rsidP="00B26E84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funkcje płacy</w:t>
      </w:r>
    </w:p>
    <w:p w14:paraId="63A548E4" w14:textId="5B7721D5" w:rsidR="00B26E84" w:rsidRDefault="00B26E84" w:rsidP="00B26E84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system wynagradzania jest bardziej motywacyjny?</w:t>
      </w:r>
    </w:p>
    <w:p w14:paraId="06FD5C29" w14:textId="5176C0AF" w:rsidR="00B26E84" w:rsidRDefault="00B54B77" w:rsidP="00B26E84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 ponosi wyższe koszty – pracownik czy pracodawca?</w:t>
      </w:r>
    </w:p>
    <w:p w14:paraId="3F2E9726" w14:textId="65774D7B" w:rsidR="00C1235F" w:rsidRDefault="00C1235F" w:rsidP="00C1235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domowe:</w:t>
      </w:r>
    </w:p>
    <w:p w14:paraId="514FC2B0" w14:textId="6C43790C" w:rsidR="00C1235F" w:rsidRDefault="00C1235F" w:rsidP="00C1235F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Zad. 1 Oblicz wynagrodzenie pracownika </w:t>
      </w:r>
      <w:bookmarkStart w:id="0" w:name="_Hlk223280560"/>
      <w:r w:rsidR="00057D7B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Zakładu Gastronomicznego „Dobre Żarło”</w:t>
      </w:r>
      <w:bookmarkEnd w:id="0"/>
      <w:r w:rsidR="00057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(160 godz. * 36 zł) + 8 nadgodzin z dodatkiem 50%</w:t>
      </w:r>
    </w:p>
    <w:p w14:paraId="0D0276CD" w14:textId="1B885218" w:rsidR="00C1235F" w:rsidRPr="00C1235F" w:rsidRDefault="00C1235F" w:rsidP="00C1235F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Zad. 2 Oblicz wynagrodzenie pracownika</w:t>
      </w:r>
      <w:r w:rsidR="00057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Zakładu Gastronomicznego „Dobre Żarło”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(168 godz. * 38 zł) + 10 nadgodzin z dodatkiem 100%</w:t>
      </w:r>
    </w:p>
    <w:p w14:paraId="71696514" w14:textId="77777777" w:rsidR="002677A8" w:rsidRDefault="002677A8" w:rsidP="002677A8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71144" w14:textId="77777777" w:rsidR="001B353E" w:rsidRDefault="001B353E" w:rsidP="002677A8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27679" w14:textId="77777777" w:rsidR="00B26E84" w:rsidRPr="00094356" w:rsidRDefault="00B26E84" w:rsidP="00B26E8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323F7" w14:textId="77777777" w:rsidR="008E14DF" w:rsidRPr="00FF7C72" w:rsidRDefault="008E14DF" w:rsidP="001B353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7C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71377014" w14:textId="61A5D398" w:rsidR="008E14DF" w:rsidRDefault="008E14DF" w:rsidP="001B3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4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1 – </w:t>
      </w:r>
      <w:r w:rsidR="00B54B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systemy wynagradzania</w:t>
      </w:r>
    </w:p>
    <w:p w14:paraId="76D395B1" w14:textId="40631686" w:rsidR="008E14DF" w:rsidRPr="00D547A2" w:rsidRDefault="008E14DF" w:rsidP="001B3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2 – </w:t>
      </w:r>
      <w:r w:rsidR="00B54B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składki na ubezpieczenia społeczne</w:t>
      </w:r>
    </w:p>
    <w:p w14:paraId="2E228CD4" w14:textId="650DD02A" w:rsidR="008E14DF" w:rsidRDefault="008E14DF" w:rsidP="001B3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3 – </w:t>
      </w:r>
      <w:r w:rsidR="00B54B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test wiedzy</w:t>
      </w:r>
    </w:p>
    <w:p w14:paraId="562E858E" w14:textId="6214DA69" w:rsidR="0049117B" w:rsidRDefault="001B353E" w:rsidP="001B353E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1</w:t>
      </w:r>
    </w:p>
    <w:p w14:paraId="4C05D9D6" w14:textId="6BB7A5C1" w:rsidR="001B353E" w:rsidRDefault="001B353E" w:rsidP="001B353E">
      <w:pPr>
        <w:spacing w:after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2</w:t>
      </w:r>
    </w:p>
    <w:p w14:paraId="1782C574" w14:textId="71862A66" w:rsidR="001B353E" w:rsidRDefault="001B353E" w:rsidP="001B353E">
      <w:pPr>
        <w:spacing w:after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3</w:t>
      </w:r>
    </w:p>
    <w:p w14:paraId="65ECE479" w14:textId="77777777" w:rsidR="001B353E" w:rsidRDefault="001B353E"/>
    <w:sectPr w:rsidR="001B353E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F23"/>
    <w:multiLevelType w:val="hybridMultilevel"/>
    <w:tmpl w:val="B9628FE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D149B3"/>
    <w:multiLevelType w:val="hybridMultilevel"/>
    <w:tmpl w:val="D7F2D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65DC"/>
    <w:multiLevelType w:val="hybridMultilevel"/>
    <w:tmpl w:val="E84416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81709"/>
    <w:multiLevelType w:val="hybridMultilevel"/>
    <w:tmpl w:val="C25A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26C5"/>
    <w:multiLevelType w:val="hybridMultilevel"/>
    <w:tmpl w:val="0C8A5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C12DE"/>
    <w:multiLevelType w:val="multilevel"/>
    <w:tmpl w:val="854E8C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20039"/>
    <w:multiLevelType w:val="hybridMultilevel"/>
    <w:tmpl w:val="6FFEE2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9953E2"/>
    <w:multiLevelType w:val="hybridMultilevel"/>
    <w:tmpl w:val="9B2A0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3575"/>
    <w:multiLevelType w:val="hybridMultilevel"/>
    <w:tmpl w:val="07A238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06481C"/>
    <w:multiLevelType w:val="hybridMultilevel"/>
    <w:tmpl w:val="4FE68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3212B"/>
    <w:multiLevelType w:val="hybridMultilevel"/>
    <w:tmpl w:val="EF88E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84062"/>
    <w:multiLevelType w:val="multilevel"/>
    <w:tmpl w:val="49D8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B3B7C"/>
    <w:multiLevelType w:val="hybridMultilevel"/>
    <w:tmpl w:val="62583F7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C786192"/>
    <w:multiLevelType w:val="hybridMultilevel"/>
    <w:tmpl w:val="ECD8C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E07E3"/>
    <w:multiLevelType w:val="hybridMultilevel"/>
    <w:tmpl w:val="607035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7E23428"/>
    <w:multiLevelType w:val="hybridMultilevel"/>
    <w:tmpl w:val="41A029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033B09"/>
    <w:multiLevelType w:val="hybridMultilevel"/>
    <w:tmpl w:val="1C0C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533DA9"/>
    <w:multiLevelType w:val="hybridMultilevel"/>
    <w:tmpl w:val="1346C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784E80"/>
    <w:multiLevelType w:val="hybridMultilevel"/>
    <w:tmpl w:val="8A6022B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0C9448E"/>
    <w:multiLevelType w:val="hybridMultilevel"/>
    <w:tmpl w:val="0FAEF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4415F"/>
    <w:multiLevelType w:val="hybridMultilevel"/>
    <w:tmpl w:val="17322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05C1B"/>
    <w:multiLevelType w:val="multilevel"/>
    <w:tmpl w:val="82E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8257D"/>
    <w:multiLevelType w:val="hybridMultilevel"/>
    <w:tmpl w:val="73C4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D5BA2"/>
    <w:multiLevelType w:val="hybridMultilevel"/>
    <w:tmpl w:val="D794CD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EF485B"/>
    <w:multiLevelType w:val="hybridMultilevel"/>
    <w:tmpl w:val="42761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644F5"/>
    <w:multiLevelType w:val="hybridMultilevel"/>
    <w:tmpl w:val="370076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C549BD"/>
    <w:multiLevelType w:val="hybridMultilevel"/>
    <w:tmpl w:val="3162D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A10ED7"/>
    <w:multiLevelType w:val="hybridMultilevel"/>
    <w:tmpl w:val="EC12F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71706">
    <w:abstractNumId w:val="20"/>
  </w:num>
  <w:num w:numId="2" w16cid:durableId="1812597267">
    <w:abstractNumId w:val="9"/>
  </w:num>
  <w:num w:numId="3" w16cid:durableId="2084863825">
    <w:abstractNumId w:val="3"/>
  </w:num>
  <w:num w:numId="4" w16cid:durableId="1875776519">
    <w:abstractNumId w:val="21"/>
  </w:num>
  <w:num w:numId="5" w16cid:durableId="529685221">
    <w:abstractNumId w:val="16"/>
  </w:num>
  <w:num w:numId="6" w16cid:durableId="1289555690">
    <w:abstractNumId w:val="13"/>
  </w:num>
  <w:num w:numId="7" w16cid:durableId="1320234896">
    <w:abstractNumId w:val="17"/>
  </w:num>
  <w:num w:numId="8" w16cid:durableId="225381400">
    <w:abstractNumId w:val="5"/>
  </w:num>
  <w:num w:numId="9" w16cid:durableId="1724210214">
    <w:abstractNumId w:val="11"/>
  </w:num>
  <w:num w:numId="10" w16cid:durableId="822888925">
    <w:abstractNumId w:val="23"/>
  </w:num>
  <w:num w:numId="11" w16cid:durableId="1365788739">
    <w:abstractNumId w:val="19"/>
  </w:num>
  <w:num w:numId="12" w16cid:durableId="1237282249">
    <w:abstractNumId w:val="1"/>
  </w:num>
  <w:num w:numId="13" w16cid:durableId="1325552854">
    <w:abstractNumId w:val="22"/>
  </w:num>
  <w:num w:numId="14" w16cid:durableId="1222599849">
    <w:abstractNumId w:val="24"/>
  </w:num>
  <w:num w:numId="15" w16cid:durableId="1506359129">
    <w:abstractNumId w:val="27"/>
  </w:num>
  <w:num w:numId="16" w16cid:durableId="1719470154">
    <w:abstractNumId w:val="6"/>
  </w:num>
  <w:num w:numId="17" w16cid:durableId="1453401007">
    <w:abstractNumId w:val="7"/>
  </w:num>
  <w:num w:numId="18" w16cid:durableId="246810295">
    <w:abstractNumId w:val="10"/>
  </w:num>
  <w:num w:numId="19" w16cid:durableId="1200628620">
    <w:abstractNumId w:val="25"/>
  </w:num>
  <w:num w:numId="20" w16cid:durableId="63454802">
    <w:abstractNumId w:val="4"/>
  </w:num>
  <w:num w:numId="21" w16cid:durableId="1218980742">
    <w:abstractNumId w:val="26"/>
  </w:num>
  <w:num w:numId="22" w16cid:durableId="46609719">
    <w:abstractNumId w:val="12"/>
  </w:num>
  <w:num w:numId="23" w16cid:durableId="337316986">
    <w:abstractNumId w:val="18"/>
  </w:num>
  <w:num w:numId="24" w16cid:durableId="734083961">
    <w:abstractNumId w:val="15"/>
  </w:num>
  <w:num w:numId="25" w16cid:durableId="1598319460">
    <w:abstractNumId w:val="8"/>
  </w:num>
  <w:num w:numId="26" w16cid:durableId="569267755">
    <w:abstractNumId w:val="2"/>
  </w:num>
  <w:num w:numId="27" w16cid:durableId="2085451805">
    <w:abstractNumId w:val="14"/>
  </w:num>
  <w:num w:numId="28" w16cid:durableId="147857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DF"/>
    <w:rsid w:val="00027D30"/>
    <w:rsid w:val="00057D7B"/>
    <w:rsid w:val="000D631E"/>
    <w:rsid w:val="000F1B82"/>
    <w:rsid w:val="001B353E"/>
    <w:rsid w:val="00233893"/>
    <w:rsid w:val="002677A8"/>
    <w:rsid w:val="002A70DB"/>
    <w:rsid w:val="00314015"/>
    <w:rsid w:val="00326C4C"/>
    <w:rsid w:val="00376607"/>
    <w:rsid w:val="0049117B"/>
    <w:rsid w:val="005231F7"/>
    <w:rsid w:val="00594C97"/>
    <w:rsid w:val="005A110E"/>
    <w:rsid w:val="005C4F0A"/>
    <w:rsid w:val="00655346"/>
    <w:rsid w:val="006F6443"/>
    <w:rsid w:val="00704A59"/>
    <w:rsid w:val="007163FD"/>
    <w:rsid w:val="00776924"/>
    <w:rsid w:val="0078577F"/>
    <w:rsid w:val="007B688F"/>
    <w:rsid w:val="008E14DF"/>
    <w:rsid w:val="00966B6A"/>
    <w:rsid w:val="009D2CB2"/>
    <w:rsid w:val="009D410B"/>
    <w:rsid w:val="00AE53E9"/>
    <w:rsid w:val="00B26E84"/>
    <w:rsid w:val="00B54B77"/>
    <w:rsid w:val="00B8169E"/>
    <w:rsid w:val="00BB4D2C"/>
    <w:rsid w:val="00C1235F"/>
    <w:rsid w:val="00CA0635"/>
    <w:rsid w:val="00CB5071"/>
    <w:rsid w:val="00CE5E07"/>
    <w:rsid w:val="00D2734E"/>
    <w:rsid w:val="00D3327E"/>
    <w:rsid w:val="00DE1916"/>
    <w:rsid w:val="00E53DB3"/>
    <w:rsid w:val="00ED76AC"/>
    <w:rsid w:val="00EE59F8"/>
    <w:rsid w:val="00F94DBA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2085"/>
  <w15:chartTrackingRefBased/>
  <w15:docId w15:val="{76CC39A6-F1F7-490B-9ACC-754D556F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DF"/>
  </w:style>
  <w:style w:type="paragraph" w:styleId="Nagwek1">
    <w:name w:val="heading 1"/>
    <w:basedOn w:val="Normalny"/>
    <w:next w:val="Normalny"/>
    <w:link w:val="Nagwek1Znak"/>
    <w:uiPriority w:val="9"/>
    <w:qFormat/>
    <w:rsid w:val="008E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4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4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4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4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4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4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E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E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30</cp:revision>
  <dcterms:created xsi:type="dcterms:W3CDTF">2026-02-28T21:15:00Z</dcterms:created>
  <dcterms:modified xsi:type="dcterms:W3CDTF">2026-03-09T16:33:00Z</dcterms:modified>
</cp:coreProperties>
</file>